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 xml:space="preserve"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 самовольного строительства </w:t>
      </w:r>
      <w:r w:rsidR="00BE5553">
        <w:rPr>
          <w:sz w:val="28"/>
          <w:szCs w:val="28"/>
        </w:rPr>
        <w:t>11</w:t>
      </w:r>
      <w:r w:rsidR="006E3F95">
        <w:rPr>
          <w:sz w:val="28"/>
          <w:szCs w:val="28"/>
        </w:rPr>
        <w:t>.03.2021</w:t>
      </w:r>
      <w:r>
        <w:rPr>
          <w:sz w:val="28"/>
          <w:szCs w:val="28"/>
        </w:rPr>
        <w:t xml:space="preserve"> был</w:t>
      </w:r>
      <w:r w:rsidR="00FD12E9">
        <w:rPr>
          <w:sz w:val="28"/>
          <w:szCs w:val="28"/>
        </w:rPr>
        <w:t>и</w:t>
      </w:r>
      <w:r>
        <w:rPr>
          <w:sz w:val="28"/>
          <w:szCs w:val="28"/>
        </w:rPr>
        <w:t xml:space="preserve"> рассмотрен</w:t>
      </w:r>
      <w:r w:rsidR="00FD12E9">
        <w:rPr>
          <w:sz w:val="28"/>
          <w:szCs w:val="28"/>
        </w:rPr>
        <w:t>ы</w:t>
      </w:r>
      <w:r>
        <w:rPr>
          <w:sz w:val="28"/>
          <w:szCs w:val="28"/>
        </w:rPr>
        <w:t xml:space="preserve"> объект</w:t>
      </w:r>
      <w:r w:rsidR="00FD12E9">
        <w:rPr>
          <w:sz w:val="28"/>
          <w:szCs w:val="28"/>
        </w:rPr>
        <w:t>ы</w:t>
      </w:r>
      <w:r>
        <w:rPr>
          <w:sz w:val="28"/>
          <w:szCs w:val="28"/>
        </w:rPr>
        <w:t xml:space="preserve"> имеющи</w:t>
      </w:r>
      <w:r w:rsidR="00FD12E9">
        <w:rPr>
          <w:sz w:val="28"/>
          <w:szCs w:val="28"/>
        </w:rPr>
        <w:t>е</w:t>
      </w:r>
      <w:r>
        <w:rPr>
          <w:sz w:val="28"/>
          <w:szCs w:val="28"/>
        </w:rPr>
        <w:t xml:space="preserve"> признаки незаконно</w:t>
      </w:r>
      <w:r w:rsidR="00FD12E9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размещённых</w:t>
      </w:r>
      <w:r>
        <w:rPr>
          <w:sz w:val="28"/>
          <w:szCs w:val="28"/>
        </w:rPr>
        <w:t xml:space="preserve"> на земельном участке.</w:t>
      </w:r>
    </w:p>
    <w:p w:rsidR="00BE5553" w:rsidRDefault="005D2166" w:rsidP="00BE5553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выписки из протокола заседания Окружной комиссии от </w:t>
      </w:r>
      <w:r w:rsidR="00433CC4">
        <w:rPr>
          <w:sz w:val="28"/>
          <w:szCs w:val="28"/>
        </w:rPr>
        <w:t>3</w:t>
      </w:r>
      <w:bookmarkStart w:id="0" w:name="_GoBack"/>
      <w:bookmarkEnd w:id="0"/>
      <w:r w:rsidR="006E3F95">
        <w:rPr>
          <w:sz w:val="28"/>
          <w:szCs w:val="28"/>
        </w:rPr>
        <w:t>1.03.2021 расположенные</w:t>
      </w:r>
      <w:r w:rsidR="00BE5553">
        <w:rPr>
          <w:sz w:val="28"/>
          <w:szCs w:val="28"/>
        </w:rPr>
        <w:t xml:space="preserve"> по адресу: </w:t>
      </w:r>
      <w:r w:rsidR="00433CC4">
        <w:rPr>
          <w:sz w:val="28"/>
          <w:szCs w:val="28"/>
        </w:rPr>
        <w:t>Молодцова</w:t>
      </w:r>
      <w:r w:rsidR="006E3F95">
        <w:rPr>
          <w:sz w:val="28"/>
          <w:szCs w:val="28"/>
        </w:rPr>
        <w:t xml:space="preserve"> ул., вл. </w:t>
      </w:r>
      <w:r w:rsidR="00433CC4">
        <w:rPr>
          <w:sz w:val="28"/>
          <w:szCs w:val="28"/>
        </w:rPr>
        <w:t>6</w:t>
      </w:r>
      <w:r w:rsidR="00BE55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рассматриваемые объекты: </w:t>
      </w:r>
    </w:p>
    <w:p w:rsidR="00BE5553" w:rsidRPr="00A67602" w:rsidRDefault="005D2166" w:rsidP="006E3F95">
      <w:pPr>
        <w:spacing w:line="276" w:lineRule="auto"/>
        <w:ind w:left="426" w:right="627" w:firstLine="709"/>
        <w:jc w:val="both"/>
        <w:rPr>
          <w:sz w:val="28"/>
          <w:szCs w:val="28"/>
        </w:rPr>
      </w:pPr>
      <w:r w:rsidRPr="00A67602">
        <w:rPr>
          <w:sz w:val="28"/>
          <w:szCs w:val="28"/>
        </w:rPr>
        <w:t xml:space="preserve">- </w:t>
      </w:r>
      <w:r w:rsidR="00433CC4">
        <w:rPr>
          <w:sz w:val="28"/>
          <w:szCs w:val="28"/>
        </w:rPr>
        <w:t>ограждающие устройства</w:t>
      </w:r>
    </w:p>
    <w:p w:rsidR="005D2166" w:rsidRDefault="005D2166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>признаны незаконно размещенными объектами, в связи с чем вынесено решение об освобождении земельного участка.</w:t>
      </w:r>
    </w:p>
    <w:p w:rsidR="0017630B" w:rsidRDefault="0017630B"/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BE"/>
    <w:rsid w:val="0017630B"/>
    <w:rsid w:val="00433CC4"/>
    <w:rsid w:val="005D2166"/>
    <w:rsid w:val="006E3F95"/>
    <w:rsid w:val="007009BE"/>
    <w:rsid w:val="00922818"/>
    <w:rsid w:val="00A67602"/>
    <w:rsid w:val="00BE5553"/>
    <w:rsid w:val="00CD52C7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757E"/>
  <w15:docId w15:val="{8FFE73C6-2F26-43DF-B1C6-C9F4D3D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2020-07-08T09:12:00Z</dcterms:created>
  <dcterms:modified xsi:type="dcterms:W3CDTF">2021-04-07T11:53:00Z</dcterms:modified>
</cp:coreProperties>
</file>